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-420</w:t>
      </w:r>
      <w:r>
        <w:rPr>
          <w:rFonts w:ascii="Times New Roman" w:eastAsia="Times New Roman" w:hAnsi="Times New Roman" w:cs="Times New Roman"/>
          <w:sz w:val="26"/>
          <w:szCs w:val="26"/>
        </w:rPr>
        <w:t>-2612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2025-001703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80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Хасанова </w:t>
      </w:r>
      <w:r>
        <w:rPr>
          <w:rStyle w:val="cat-UserDefinedgrp-37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right="21"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11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Хасанов Р.К.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8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установленный законом срок штраф в размере </w:t>
      </w:r>
      <w:r>
        <w:rPr>
          <w:rStyle w:val="cat-UserDefinedgrp-39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</w:t>
      </w:r>
      <w:r>
        <w:rPr>
          <w:rFonts w:ascii="Times New Roman" w:eastAsia="Times New Roman" w:hAnsi="Times New Roman" w:cs="Times New Roman"/>
          <w:sz w:val="26"/>
          <w:szCs w:val="26"/>
        </w:rPr>
        <w:t>ивном правонаруш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ении № </w:t>
      </w:r>
      <w:r>
        <w:rPr>
          <w:rStyle w:val="cat-UserDefinedgrp-40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силу </w:t>
      </w:r>
      <w:r>
        <w:rPr>
          <w:rStyle w:val="cat-UserDefinedgrp-12rplc-2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подлежащим оплате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1rplc-26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Хасанов Р.К.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Хасанова Р.К.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Хасанова Р.К.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2rplc-3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12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3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>оплачен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17.09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Хасанова Р.К.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Хасанова Р.К.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Хасанова </w:t>
      </w:r>
      <w:r>
        <w:rPr>
          <w:rStyle w:val="cat-UserDefinedgrp-44rplc-4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</w:t>
      </w:r>
      <w:r>
        <w:rPr>
          <w:rFonts w:ascii="Times New Roman" w:eastAsia="Times New Roman" w:hAnsi="Times New Roman" w:cs="Times New Roman"/>
          <w:sz w:val="26"/>
          <w:szCs w:val="26"/>
        </w:rPr>
        <w:t>стративного штрафа размере 1000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0412365400675004202520173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</w:t>
      </w:r>
      <w:r>
        <w:rPr>
          <w:rFonts w:ascii="Times New Roman" w:eastAsia="Times New Roman" w:hAnsi="Times New Roman" w:cs="Times New Roman"/>
          <w:sz w:val="26"/>
          <w:szCs w:val="26"/>
        </w:rPr>
        <w:t>дью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UserDefinedgrp-45rplc-55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11rplc-15">
    <w:name w:val="cat-UserDefined grp-11 rplc-15"/>
    <w:basedOn w:val="DefaultParagraphFont"/>
  </w:style>
  <w:style w:type="character" w:customStyle="1" w:styleId="cat-UserDefinedgrp-38rplc-19">
    <w:name w:val="cat-UserDefined grp-38 rplc-19"/>
    <w:basedOn w:val="DefaultParagraphFont"/>
  </w:style>
  <w:style w:type="character" w:customStyle="1" w:styleId="cat-UserDefinedgrp-39rplc-20">
    <w:name w:val="cat-UserDefined grp-39 rplc-20"/>
    <w:basedOn w:val="DefaultParagraphFont"/>
  </w:style>
  <w:style w:type="character" w:customStyle="1" w:styleId="cat-UserDefinedgrp-40rplc-22">
    <w:name w:val="cat-UserDefined grp-40 rplc-22"/>
    <w:basedOn w:val="DefaultParagraphFont"/>
  </w:style>
  <w:style w:type="character" w:customStyle="1" w:styleId="cat-UserDefinedgrp-12rplc-25">
    <w:name w:val="cat-UserDefined grp-12 rplc-25"/>
    <w:basedOn w:val="DefaultParagraphFont"/>
  </w:style>
  <w:style w:type="character" w:customStyle="1" w:styleId="cat-UserDefinedgrp-41rplc-26">
    <w:name w:val="cat-UserDefined grp-41 rplc-26"/>
    <w:basedOn w:val="DefaultParagraphFont"/>
  </w:style>
  <w:style w:type="character" w:customStyle="1" w:styleId="cat-UserDefinedgrp-42rplc-34">
    <w:name w:val="cat-UserDefined grp-42 rplc-34"/>
    <w:basedOn w:val="DefaultParagraphFont"/>
  </w:style>
  <w:style w:type="character" w:customStyle="1" w:styleId="cat-UserDefinedgrp-12rplc-36">
    <w:name w:val="cat-UserDefined grp-12 rplc-36"/>
    <w:basedOn w:val="DefaultParagraphFont"/>
  </w:style>
  <w:style w:type="character" w:customStyle="1" w:styleId="cat-UserDefinedgrp-43rplc-37">
    <w:name w:val="cat-UserDefined grp-43 rplc-37"/>
    <w:basedOn w:val="DefaultParagraphFont"/>
  </w:style>
  <w:style w:type="character" w:customStyle="1" w:styleId="cat-UserDefinedgrp-44rplc-43">
    <w:name w:val="cat-UserDefined grp-44 rplc-43"/>
    <w:basedOn w:val="DefaultParagraphFont"/>
  </w:style>
  <w:style w:type="character" w:customStyle="1" w:styleId="cat-UserDefinedgrp-45rplc-55">
    <w:name w:val="cat-UserDefined grp-45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